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1" w:rsidRPr="00CA2403" w:rsidRDefault="00B33FDE" w:rsidP="002472DA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CA2403">
        <w:rPr>
          <w:rFonts w:ascii="黑体" w:eastAsia="黑体" w:hAnsi="黑体" w:hint="eastAsia"/>
          <w:sz w:val="36"/>
          <w:szCs w:val="36"/>
        </w:rPr>
        <w:t>中共浙江省委党校</w:t>
      </w:r>
    </w:p>
    <w:p w:rsidR="00B33FDE" w:rsidRPr="00CA2403" w:rsidRDefault="00B33FDE" w:rsidP="002472DA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CA2403">
        <w:rPr>
          <w:rFonts w:ascii="黑体" w:eastAsia="黑体" w:hAnsi="黑体"/>
          <w:sz w:val="36"/>
          <w:szCs w:val="36"/>
        </w:rPr>
        <w:t>硕士研究生</w:t>
      </w:r>
      <w:r w:rsidRPr="00CA2403">
        <w:rPr>
          <w:rFonts w:ascii="黑体" w:eastAsia="黑体" w:hAnsi="黑体" w:hint="eastAsia"/>
          <w:sz w:val="36"/>
          <w:szCs w:val="36"/>
        </w:rPr>
        <w:t>招生</w:t>
      </w:r>
      <w:r w:rsidRPr="00CA2403">
        <w:rPr>
          <w:rFonts w:ascii="黑体" w:eastAsia="黑体" w:hAnsi="黑体"/>
          <w:sz w:val="36"/>
          <w:szCs w:val="36"/>
        </w:rPr>
        <w:t>复试考场规则</w:t>
      </w:r>
    </w:p>
    <w:p w:rsidR="00B33FDE" w:rsidRPr="0029620E" w:rsidRDefault="00B33FDE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4631" w:rsidRPr="0029620E" w:rsidRDefault="00B33FDE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/>
          <w:sz w:val="24"/>
          <w:szCs w:val="24"/>
        </w:rPr>
        <w:t>1.</w:t>
      </w:r>
      <w:r w:rsidRPr="00D95FD2">
        <w:rPr>
          <w:rFonts w:asciiTheme="minorEastAsia" w:hAnsiTheme="minorEastAsia"/>
          <w:b/>
          <w:sz w:val="24"/>
          <w:szCs w:val="24"/>
        </w:rPr>
        <w:t>考生须凭本人有效居民身份证和准考证按规定时间和地点参加复试</w:t>
      </w:r>
      <w:r w:rsidRPr="0029620E">
        <w:rPr>
          <w:rFonts w:asciiTheme="minorEastAsia" w:hAnsiTheme="minorEastAsia"/>
          <w:sz w:val="24"/>
          <w:szCs w:val="24"/>
        </w:rPr>
        <w:t>，主动配合复试工作人员进行身份</w:t>
      </w:r>
      <w:r w:rsidR="008F2F01" w:rsidRPr="0029620E">
        <w:rPr>
          <w:rFonts w:asciiTheme="minorEastAsia" w:hAnsiTheme="minorEastAsia" w:hint="eastAsia"/>
          <w:sz w:val="24"/>
          <w:szCs w:val="24"/>
        </w:rPr>
        <w:t>核验</w:t>
      </w:r>
      <w:r w:rsidRPr="0029620E">
        <w:rPr>
          <w:rFonts w:asciiTheme="minorEastAsia" w:hAnsiTheme="minorEastAsia"/>
          <w:sz w:val="24"/>
          <w:szCs w:val="24"/>
        </w:rPr>
        <w:t>等。</w:t>
      </w:r>
    </w:p>
    <w:p w:rsidR="00604631" w:rsidRPr="0029620E" w:rsidRDefault="00B33FDE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/>
          <w:sz w:val="24"/>
          <w:szCs w:val="24"/>
        </w:rPr>
        <w:t>2.考生应自觉服从复试工作人员管理，严格遵从复试</w:t>
      </w:r>
      <w:r w:rsidR="008F2F01" w:rsidRPr="0029620E">
        <w:rPr>
          <w:rFonts w:asciiTheme="minorEastAsia" w:hAnsiTheme="minorEastAsia" w:hint="eastAsia"/>
          <w:sz w:val="24"/>
          <w:szCs w:val="24"/>
        </w:rPr>
        <w:t>专家</w:t>
      </w:r>
      <w:r w:rsidRPr="0029620E">
        <w:rPr>
          <w:rFonts w:asciiTheme="minorEastAsia" w:hAnsiTheme="minorEastAsia"/>
          <w:sz w:val="24"/>
          <w:szCs w:val="24"/>
        </w:rPr>
        <w:t>小组发出的各项指令，不得以任何理由妨碍工作人员履行职责，不得扰乱复试考场秩序。</w:t>
      </w:r>
    </w:p>
    <w:p w:rsidR="00604631" w:rsidRPr="0029620E" w:rsidRDefault="00B33FDE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/>
          <w:sz w:val="24"/>
          <w:szCs w:val="24"/>
        </w:rPr>
        <w:t>3.</w:t>
      </w:r>
      <w:r w:rsidRPr="00D95FD2">
        <w:rPr>
          <w:rFonts w:asciiTheme="minorEastAsia" w:hAnsiTheme="minorEastAsia"/>
          <w:b/>
          <w:sz w:val="24"/>
          <w:szCs w:val="24"/>
        </w:rPr>
        <w:t>复试期间（包括但不限于笔试、综合面试等复试考核环节）</w:t>
      </w:r>
      <w:r w:rsidR="006C5BAE" w:rsidRPr="00D95FD2">
        <w:rPr>
          <w:rFonts w:asciiTheme="minorEastAsia" w:hAnsiTheme="minorEastAsia" w:hint="eastAsia"/>
          <w:b/>
          <w:sz w:val="24"/>
          <w:szCs w:val="24"/>
        </w:rPr>
        <w:t>考生不得有任何通讯行为，不得以任何方式查阅任何资料。</w:t>
      </w:r>
      <w:r w:rsidR="00181E7A" w:rsidRPr="0029620E">
        <w:rPr>
          <w:rFonts w:ascii="宋体" w:eastAsia="宋体" w:hAnsi="宋体" w:cs="Times New Roman" w:hint="eastAsia"/>
          <w:sz w:val="24"/>
          <w:szCs w:val="24"/>
        </w:rPr>
        <w:t>考生只准携带笔、橡皮等考试必需</w:t>
      </w:r>
      <w:r w:rsidR="006C5BAE" w:rsidRPr="0029620E">
        <w:rPr>
          <w:rFonts w:asciiTheme="minorEastAsia" w:hAnsiTheme="minorEastAsia" w:hint="eastAsia"/>
          <w:sz w:val="24"/>
          <w:szCs w:val="24"/>
        </w:rPr>
        <w:t>的文具用品</w:t>
      </w:r>
      <w:r w:rsidR="00B42601">
        <w:rPr>
          <w:rFonts w:asciiTheme="minorEastAsia" w:hAnsiTheme="minorEastAsia" w:hint="eastAsia"/>
          <w:sz w:val="24"/>
          <w:szCs w:val="24"/>
        </w:rPr>
        <w:t>。</w:t>
      </w:r>
      <w:r w:rsidR="00181E7A" w:rsidRPr="0029620E">
        <w:rPr>
          <w:rFonts w:ascii="宋体" w:eastAsia="宋体" w:hAnsi="宋体" w:cs="Times New Roman" w:hint="eastAsia"/>
          <w:sz w:val="24"/>
          <w:szCs w:val="24"/>
        </w:rPr>
        <w:t>书刊、资料、稿纸、具有通讯功能的工具，</w:t>
      </w:r>
      <w:r w:rsidR="00B42601">
        <w:rPr>
          <w:rFonts w:ascii="宋体" w:eastAsia="宋体" w:hAnsi="宋体" w:cs="Times New Roman" w:hint="eastAsia"/>
          <w:sz w:val="24"/>
          <w:szCs w:val="24"/>
        </w:rPr>
        <w:t>以</w:t>
      </w:r>
      <w:r w:rsidR="00181E7A" w:rsidRPr="0029620E">
        <w:rPr>
          <w:rFonts w:ascii="宋体" w:eastAsia="宋体" w:hAnsi="宋体" w:cs="Times New Roman" w:hint="eastAsia"/>
          <w:sz w:val="24"/>
          <w:szCs w:val="24"/>
        </w:rPr>
        <w:t>及具有存储、编程、查询功能的电子用品等物品一律不得携入座位。考生在考场内不得传递文具、用品等。</w:t>
      </w:r>
      <w:r w:rsidR="002472DA" w:rsidRPr="00D95FD2">
        <w:rPr>
          <w:rFonts w:asciiTheme="minorEastAsia" w:hAnsiTheme="minorEastAsia" w:hint="eastAsia"/>
          <w:b/>
          <w:sz w:val="24"/>
          <w:szCs w:val="24"/>
        </w:rPr>
        <w:t>考生</w:t>
      </w:r>
      <w:r w:rsidR="002472DA" w:rsidRPr="00D95FD2">
        <w:rPr>
          <w:rFonts w:ascii="宋体" w:eastAsia="宋体" w:hAnsi="宋体" w:cs="Times New Roman" w:hint="eastAsia"/>
          <w:b/>
          <w:bCs/>
          <w:sz w:val="24"/>
          <w:szCs w:val="24"/>
        </w:rPr>
        <w:t>准考证正、反两面在使用期间均不得涂改或书写</w:t>
      </w:r>
      <w:r w:rsidR="002472DA" w:rsidRPr="00D95FD2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:rsidR="00604631" w:rsidRPr="0029620E" w:rsidRDefault="00B33FDE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/>
          <w:sz w:val="24"/>
          <w:szCs w:val="24"/>
        </w:rPr>
        <w:t>4.复试笔试考核环节，考生入场后按照工作人员的指示对号入座，将本人有效居民身份证和准考证放至指定位置以便核验。</w:t>
      </w:r>
      <w:r w:rsidR="004130C7" w:rsidRPr="0029620E">
        <w:rPr>
          <w:rFonts w:ascii="宋体" w:eastAsia="宋体" w:hAnsi="宋体" w:cs="Times New Roman" w:hint="eastAsia"/>
          <w:sz w:val="24"/>
          <w:szCs w:val="24"/>
        </w:rPr>
        <w:t>开考15分钟后，迟到考生不准进入考场参加当科考试，开考40分钟后方可交卷出场。</w:t>
      </w:r>
      <w:r w:rsidR="004130C7" w:rsidRPr="0029620E">
        <w:rPr>
          <w:rFonts w:ascii="Calibri" w:eastAsia="宋体" w:hAnsi="Calibri" w:cs="Arial" w:hint="eastAsia"/>
          <w:sz w:val="24"/>
          <w:szCs w:val="24"/>
        </w:rPr>
        <w:t>考生在考场内须保持安静，独立完成答卷，不准吸烟，不准有任何方式的作弊或协同作弊行为，如</w:t>
      </w:r>
      <w:r w:rsidR="004130C7" w:rsidRPr="0029620E">
        <w:rPr>
          <w:rFonts w:ascii="Calibri" w:eastAsia="宋体" w:hAnsi="Calibri" w:cs="Arial" w:hint="eastAsia"/>
          <w:color w:val="000000"/>
          <w:sz w:val="24"/>
          <w:szCs w:val="24"/>
        </w:rPr>
        <w:t>冒名顶替、</w:t>
      </w:r>
      <w:r w:rsidR="004130C7" w:rsidRPr="0029620E">
        <w:rPr>
          <w:rFonts w:ascii="Calibri" w:eastAsia="宋体" w:hAnsi="Calibri" w:cs="Arial" w:hint="eastAsia"/>
          <w:sz w:val="24"/>
          <w:szCs w:val="24"/>
        </w:rPr>
        <w:t>交头接耳、夹带字条、</w:t>
      </w:r>
      <w:r w:rsidR="004130C7" w:rsidRPr="0029620E">
        <w:rPr>
          <w:rFonts w:ascii="Calibri" w:eastAsia="宋体" w:hAnsi="Calibri" w:cs="Arial" w:hint="eastAsia"/>
          <w:color w:val="000000"/>
          <w:sz w:val="24"/>
          <w:szCs w:val="24"/>
        </w:rPr>
        <w:t>偷看或传递答案、查看电子设备、</w:t>
      </w:r>
      <w:r w:rsidR="004130C7" w:rsidRPr="0029620E">
        <w:rPr>
          <w:rFonts w:ascii="Calibri" w:eastAsia="宋体" w:hAnsi="Calibri" w:cs="Arial" w:hint="eastAsia"/>
          <w:sz w:val="24"/>
          <w:szCs w:val="24"/>
        </w:rPr>
        <w:t>交换试卷等。</w:t>
      </w:r>
      <w:r w:rsidR="004130C7" w:rsidRPr="0029620E">
        <w:rPr>
          <w:rStyle w:val="a5"/>
          <w:rFonts w:ascii="Calibri" w:eastAsia="宋体" w:hAnsi="Calibri" w:cs="Arial" w:hint="eastAsia"/>
          <w:b w:val="0"/>
          <w:sz w:val="24"/>
          <w:szCs w:val="24"/>
        </w:rPr>
        <w:t>作弊及协同作弊者</w:t>
      </w:r>
      <w:r w:rsidR="004130C7" w:rsidRPr="0029620E">
        <w:rPr>
          <w:rStyle w:val="a5"/>
          <w:rFonts w:ascii="Calibri" w:eastAsia="宋体" w:hAnsi="Calibri" w:cs="Arial" w:hint="eastAsia"/>
          <w:b w:val="0"/>
          <w:color w:val="000000"/>
          <w:sz w:val="24"/>
          <w:szCs w:val="24"/>
        </w:rPr>
        <w:t>，取消录取资格</w:t>
      </w:r>
      <w:r w:rsidR="004130C7" w:rsidRPr="0029620E">
        <w:rPr>
          <w:rStyle w:val="a5"/>
          <w:rFonts w:ascii="Calibri" w:eastAsia="宋体" w:hAnsi="Calibri" w:cs="Arial" w:hint="eastAsia"/>
          <w:b w:val="0"/>
          <w:sz w:val="24"/>
          <w:szCs w:val="24"/>
        </w:rPr>
        <w:t>。</w:t>
      </w:r>
      <w:r w:rsidR="004130C7" w:rsidRPr="0029620E">
        <w:rPr>
          <w:rFonts w:ascii="宋体" w:eastAsia="宋体" w:hAnsi="宋体" w:cs="Times New Roman" w:hint="eastAsia"/>
          <w:sz w:val="24"/>
          <w:szCs w:val="24"/>
        </w:rPr>
        <w:t>考生答题必须使用</w:t>
      </w:r>
      <w:r w:rsidR="00D95FD2">
        <w:rPr>
          <w:rFonts w:ascii="宋体" w:eastAsia="宋体" w:hAnsi="宋体" w:cs="Times New Roman" w:hint="eastAsia"/>
          <w:sz w:val="24"/>
          <w:szCs w:val="24"/>
        </w:rPr>
        <w:t>黑色中性笔</w:t>
      </w:r>
      <w:r w:rsidR="004130C7" w:rsidRPr="0029620E">
        <w:rPr>
          <w:rFonts w:ascii="宋体" w:eastAsia="宋体" w:hAnsi="宋体" w:cs="Times New Roman" w:hint="eastAsia"/>
          <w:sz w:val="24"/>
          <w:szCs w:val="24"/>
        </w:rPr>
        <w:t>书写，</w:t>
      </w:r>
      <w:r w:rsidR="004130C7" w:rsidRPr="0029620E">
        <w:rPr>
          <w:rFonts w:ascii="宋体" w:eastAsia="宋体" w:hAnsi="宋体" w:cs="Times New Roman" w:hint="eastAsia"/>
          <w:bCs/>
          <w:sz w:val="24"/>
          <w:szCs w:val="24"/>
        </w:rPr>
        <w:t>按题号顺序写在答题纸的指定区域内</w:t>
      </w:r>
      <w:r w:rsidR="004130C7" w:rsidRPr="0029620E">
        <w:rPr>
          <w:rFonts w:ascii="宋体" w:eastAsia="宋体" w:hAnsi="宋体" w:cs="Times New Roman" w:hint="eastAsia"/>
          <w:sz w:val="24"/>
          <w:szCs w:val="24"/>
        </w:rPr>
        <w:t>，</w:t>
      </w:r>
      <w:r w:rsidR="004130C7" w:rsidRPr="0029620E">
        <w:rPr>
          <w:rFonts w:ascii="宋体" w:eastAsia="宋体" w:hAnsi="宋体" w:cs="Times New Roman" w:hint="eastAsia"/>
          <w:bCs/>
          <w:sz w:val="24"/>
          <w:szCs w:val="24"/>
        </w:rPr>
        <w:t>不准作任何与答题无关的标记</w:t>
      </w:r>
      <w:r w:rsidR="004130C7" w:rsidRPr="0029620E">
        <w:rPr>
          <w:rFonts w:asciiTheme="minorEastAsia" w:hAnsiTheme="minorEastAsia" w:hint="eastAsia"/>
          <w:bCs/>
          <w:sz w:val="24"/>
          <w:szCs w:val="24"/>
        </w:rPr>
        <w:t>，</w:t>
      </w:r>
      <w:r w:rsidR="004130C7" w:rsidRPr="0029620E">
        <w:rPr>
          <w:rFonts w:ascii="宋体" w:eastAsia="宋体" w:hAnsi="宋体" w:cs="Times New Roman" w:hint="eastAsia"/>
          <w:sz w:val="24"/>
          <w:szCs w:val="24"/>
        </w:rPr>
        <w:t>否则按废卷处理。</w:t>
      </w:r>
      <w:r w:rsidR="00742F60" w:rsidRPr="0029620E">
        <w:rPr>
          <w:rFonts w:ascii="宋体" w:eastAsia="宋体" w:hAnsi="宋体" w:cs="Times New Roman" w:hint="eastAsia"/>
          <w:sz w:val="24"/>
          <w:szCs w:val="24"/>
        </w:rPr>
        <w:t>考生交卷后须立即离场，不得在考场附近逗留、谈论，交卷出场后不得再进场续考。考试期间，不得以任何理由中途离场；如离开考场，即按交卷处理。试卷和答题纸一经考生带出考场，即行作废。</w:t>
      </w:r>
    </w:p>
    <w:p w:rsidR="00604631" w:rsidRPr="0029620E" w:rsidRDefault="00B33FDE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/>
          <w:sz w:val="24"/>
          <w:szCs w:val="24"/>
        </w:rPr>
        <w:t>5.复试综合面试考核环节，</w:t>
      </w:r>
      <w:r w:rsidR="00255147">
        <w:rPr>
          <w:rFonts w:asciiTheme="minorEastAsia" w:hAnsiTheme="minorEastAsia" w:hint="eastAsia"/>
          <w:sz w:val="24"/>
          <w:szCs w:val="24"/>
        </w:rPr>
        <w:t>所有</w:t>
      </w:r>
      <w:r w:rsidR="00A06B9C" w:rsidRPr="0029620E">
        <w:rPr>
          <w:rFonts w:asciiTheme="minorEastAsia" w:hAnsiTheme="minorEastAsia" w:hint="eastAsia"/>
          <w:sz w:val="24"/>
          <w:szCs w:val="24"/>
        </w:rPr>
        <w:t>考生应按规定时间到达候考室，按照工作人员指令</w:t>
      </w:r>
      <w:r w:rsidR="00B97654" w:rsidRPr="0029620E">
        <w:rPr>
          <w:rFonts w:asciiTheme="minorEastAsia" w:hAnsiTheme="minorEastAsia" w:hint="eastAsia"/>
          <w:sz w:val="24"/>
          <w:szCs w:val="24"/>
        </w:rPr>
        <w:t>在指定场所独立候考、备考与面试，</w:t>
      </w:r>
      <w:r w:rsidR="00A06B9C" w:rsidRPr="0029620E">
        <w:rPr>
          <w:rFonts w:asciiTheme="minorEastAsia" w:hAnsiTheme="minorEastAsia" w:hint="eastAsia"/>
          <w:sz w:val="24"/>
          <w:szCs w:val="24"/>
        </w:rPr>
        <w:t>期间</w:t>
      </w:r>
      <w:r w:rsidR="00B97654" w:rsidRPr="0029620E">
        <w:rPr>
          <w:rFonts w:asciiTheme="minorEastAsia" w:hAnsiTheme="minorEastAsia" w:hint="eastAsia"/>
          <w:sz w:val="24"/>
          <w:szCs w:val="24"/>
        </w:rPr>
        <w:t>不得与他人交流，</w:t>
      </w:r>
      <w:r w:rsidR="00B97654" w:rsidRPr="0029620E">
        <w:rPr>
          <w:rFonts w:asciiTheme="minorEastAsia" w:hAnsiTheme="minorEastAsia"/>
          <w:sz w:val="24"/>
          <w:szCs w:val="24"/>
        </w:rPr>
        <w:t>不得中途随意离开指定地点</w:t>
      </w:r>
      <w:r w:rsidR="00B97654" w:rsidRPr="0029620E">
        <w:rPr>
          <w:rFonts w:asciiTheme="minorEastAsia" w:hAnsiTheme="minorEastAsia" w:hint="eastAsia"/>
          <w:sz w:val="24"/>
          <w:szCs w:val="24"/>
        </w:rPr>
        <w:t>。</w:t>
      </w:r>
      <w:r w:rsidRPr="0029620E">
        <w:rPr>
          <w:rFonts w:asciiTheme="minorEastAsia" w:hAnsiTheme="minorEastAsia"/>
          <w:sz w:val="24"/>
          <w:szCs w:val="24"/>
        </w:rPr>
        <w:t>考核结束后考生须马上离开面试场所，不得逗留或与他人攀谈</w:t>
      </w:r>
      <w:r w:rsidR="00712B33" w:rsidRPr="0029620E">
        <w:rPr>
          <w:rFonts w:asciiTheme="minorEastAsia" w:hAnsiTheme="minorEastAsia" w:hint="eastAsia"/>
          <w:sz w:val="24"/>
          <w:szCs w:val="24"/>
        </w:rPr>
        <w:t>，不得再次进入候考、备考与面试场所</w:t>
      </w:r>
      <w:r w:rsidRPr="0029620E">
        <w:rPr>
          <w:rFonts w:asciiTheme="minorEastAsia" w:hAnsiTheme="minorEastAsia"/>
          <w:sz w:val="24"/>
          <w:szCs w:val="24"/>
        </w:rPr>
        <w:t>。</w:t>
      </w:r>
    </w:p>
    <w:p w:rsidR="00604631" w:rsidRPr="0029620E" w:rsidRDefault="00B97654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 w:hint="eastAsia"/>
          <w:sz w:val="24"/>
          <w:szCs w:val="24"/>
        </w:rPr>
        <w:t>6</w:t>
      </w:r>
      <w:r w:rsidR="00B33FDE" w:rsidRPr="0029620E">
        <w:rPr>
          <w:rFonts w:asciiTheme="minorEastAsia" w:hAnsiTheme="minorEastAsia"/>
          <w:sz w:val="24"/>
          <w:szCs w:val="24"/>
        </w:rPr>
        <w:t>.复试内容按国家机密级事项管理，</w:t>
      </w:r>
      <w:r w:rsidR="00B33FDE" w:rsidRPr="00D95FD2">
        <w:rPr>
          <w:rFonts w:asciiTheme="minorEastAsia" w:hAnsiTheme="minorEastAsia"/>
          <w:b/>
          <w:sz w:val="24"/>
          <w:szCs w:val="24"/>
        </w:rPr>
        <w:t>复试期间考生不得录像录音，</w:t>
      </w:r>
      <w:r w:rsidR="00742F60" w:rsidRPr="00D95FD2">
        <w:rPr>
          <w:rFonts w:asciiTheme="minorEastAsia" w:hAnsiTheme="minorEastAsia" w:hint="eastAsia"/>
          <w:b/>
          <w:sz w:val="24"/>
          <w:szCs w:val="24"/>
        </w:rPr>
        <w:t>不</w:t>
      </w:r>
      <w:r w:rsidR="00547E93" w:rsidRPr="00D95FD2">
        <w:rPr>
          <w:rFonts w:asciiTheme="minorEastAsia" w:hAnsiTheme="minorEastAsia" w:hint="eastAsia"/>
          <w:b/>
          <w:sz w:val="24"/>
          <w:szCs w:val="24"/>
        </w:rPr>
        <w:t>得</w:t>
      </w:r>
      <w:r w:rsidR="00742F60" w:rsidRPr="00D95FD2">
        <w:rPr>
          <w:rFonts w:asciiTheme="minorEastAsia" w:hAnsiTheme="minorEastAsia" w:hint="eastAsia"/>
          <w:b/>
          <w:sz w:val="24"/>
          <w:szCs w:val="24"/>
        </w:rPr>
        <w:t>对外透露或传播复试试题内容等复试有关信息</w:t>
      </w:r>
      <w:r w:rsidR="00B33FDE" w:rsidRPr="0029620E">
        <w:rPr>
          <w:rFonts w:asciiTheme="minorEastAsia" w:hAnsiTheme="minorEastAsia"/>
          <w:sz w:val="24"/>
          <w:szCs w:val="24"/>
        </w:rPr>
        <w:t>，一旦发现</w:t>
      </w:r>
      <w:r w:rsidRPr="0029620E">
        <w:rPr>
          <w:rFonts w:asciiTheme="minorEastAsia" w:hAnsiTheme="minorEastAsia" w:hint="eastAsia"/>
          <w:sz w:val="24"/>
          <w:szCs w:val="24"/>
        </w:rPr>
        <w:t>将</w:t>
      </w:r>
      <w:r w:rsidR="00B33FDE" w:rsidRPr="0029620E">
        <w:rPr>
          <w:rFonts w:asciiTheme="minorEastAsia" w:hAnsiTheme="minorEastAsia"/>
          <w:sz w:val="24"/>
          <w:szCs w:val="24"/>
        </w:rPr>
        <w:t>取消相关考生复试成绩，</w:t>
      </w:r>
      <w:r w:rsidRPr="0029620E">
        <w:rPr>
          <w:rFonts w:asciiTheme="minorEastAsia" w:hAnsiTheme="minorEastAsia" w:hint="eastAsia"/>
          <w:sz w:val="24"/>
          <w:szCs w:val="24"/>
        </w:rPr>
        <w:t>并按有关规定</w:t>
      </w:r>
      <w:r w:rsidR="00B33FDE" w:rsidRPr="0029620E">
        <w:rPr>
          <w:rFonts w:asciiTheme="minorEastAsia" w:hAnsiTheme="minorEastAsia"/>
          <w:sz w:val="24"/>
          <w:szCs w:val="24"/>
        </w:rPr>
        <w:t>处理。</w:t>
      </w:r>
    </w:p>
    <w:p w:rsidR="00B97654" w:rsidRPr="0029620E" w:rsidRDefault="00B97654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 w:hint="eastAsia"/>
          <w:sz w:val="24"/>
          <w:szCs w:val="24"/>
        </w:rPr>
        <w:t>7</w:t>
      </w:r>
      <w:r w:rsidR="00B33FDE" w:rsidRPr="0029620E">
        <w:rPr>
          <w:rFonts w:asciiTheme="minorEastAsia" w:hAnsiTheme="minorEastAsia"/>
          <w:sz w:val="24"/>
          <w:szCs w:val="24"/>
        </w:rPr>
        <w:t>.其他未尽事项，根据实际情况进行判定，确有影响考试正常秩序的按违规处理。</w:t>
      </w:r>
    </w:p>
    <w:p w:rsidR="00604426" w:rsidRPr="0029620E" w:rsidRDefault="00B97654" w:rsidP="0029620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620E">
        <w:rPr>
          <w:rFonts w:asciiTheme="minorEastAsia" w:hAnsiTheme="minorEastAsia" w:hint="eastAsia"/>
          <w:sz w:val="24"/>
          <w:szCs w:val="24"/>
        </w:rPr>
        <w:t>8.</w:t>
      </w:r>
      <w:r w:rsidR="00B33FDE" w:rsidRPr="0029620E">
        <w:rPr>
          <w:rFonts w:asciiTheme="minorEastAsia" w:hAnsiTheme="minorEastAsia"/>
          <w:sz w:val="24"/>
          <w:szCs w:val="24"/>
        </w:rPr>
        <w:t>考生应</w:t>
      </w:r>
      <w:r w:rsidRPr="0029620E">
        <w:rPr>
          <w:rFonts w:asciiTheme="minorEastAsia" w:hAnsiTheme="minorEastAsia" w:hint="eastAsia"/>
          <w:sz w:val="24"/>
          <w:szCs w:val="24"/>
        </w:rPr>
        <w:t>严格</w:t>
      </w:r>
      <w:r w:rsidR="00B33FDE" w:rsidRPr="0029620E">
        <w:rPr>
          <w:rFonts w:asciiTheme="minorEastAsia" w:hAnsiTheme="minorEastAsia"/>
          <w:sz w:val="24"/>
          <w:szCs w:val="24"/>
        </w:rPr>
        <w:t>遵守上述复试考场规则，诚信复试，对违反考场规则、破坏考试秩序的行为，一经发现</w:t>
      </w:r>
      <w:r w:rsidRPr="0029620E">
        <w:rPr>
          <w:rFonts w:asciiTheme="minorEastAsia" w:hAnsiTheme="minorEastAsia" w:hint="eastAsia"/>
          <w:sz w:val="24"/>
          <w:szCs w:val="24"/>
        </w:rPr>
        <w:t>将</w:t>
      </w:r>
      <w:r w:rsidRPr="0029620E">
        <w:rPr>
          <w:rFonts w:asciiTheme="minorEastAsia" w:hAnsiTheme="minorEastAsia"/>
          <w:sz w:val="24"/>
          <w:szCs w:val="24"/>
        </w:rPr>
        <w:t>取消考生复试成绩</w:t>
      </w:r>
      <w:r w:rsidRPr="0029620E">
        <w:rPr>
          <w:rFonts w:asciiTheme="minorEastAsia" w:hAnsiTheme="minorEastAsia" w:hint="eastAsia"/>
          <w:sz w:val="24"/>
          <w:szCs w:val="24"/>
        </w:rPr>
        <w:t>，</w:t>
      </w:r>
      <w:r w:rsidRPr="0029620E">
        <w:rPr>
          <w:rFonts w:asciiTheme="minorEastAsia" w:hAnsiTheme="minorEastAsia"/>
          <w:sz w:val="24"/>
          <w:szCs w:val="24"/>
        </w:rPr>
        <w:t>已录取的取消录取资格</w:t>
      </w:r>
      <w:r w:rsidRPr="0029620E">
        <w:rPr>
          <w:rFonts w:asciiTheme="minorEastAsia" w:hAnsiTheme="minorEastAsia" w:hint="eastAsia"/>
          <w:sz w:val="24"/>
          <w:szCs w:val="24"/>
        </w:rPr>
        <w:t>，</w:t>
      </w:r>
      <w:r w:rsidR="00B33FDE" w:rsidRPr="0029620E">
        <w:rPr>
          <w:rFonts w:asciiTheme="minorEastAsia" w:hAnsiTheme="minorEastAsia"/>
          <w:sz w:val="24"/>
          <w:szCs w:val="24"/>
        </w:rPr>
        <w:t>已入学的取消学籍。</w:t>
      </w:r>
    </w:p>
    <w:sectPr w:rsidR="00604426" w:rsidRPr="0029620E" w:rsidSect="0029620E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2F" w:rsidRDefault="0000322F" w:rsidP="00604631">
      <w:r>
        <w:separator/>
      </w:r>
    </w:p>
  </w:endnote>
  <w:endnote w:type="continuationSeparator" w:id="0">
    <w:p w:rsidR="0000322F" w:rsidRDefault="0000322F" w:rsidP="0060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2F" w:rsidRDefault="0000322F" w:rsidP="00604631">
      <w:r>
        <w:separator/>
      </w:r>
    </w:p>
  </w:footnote>
  <w:footnote w:type="continuationSeparator" w:id="0">
    <w:p w:rsidR="0000322F" w:rsidRDefault="0000322F" w:rsidP="00604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DE"/>
    <w:rsid w:val="0000322F"/>
    <w:rsid w:val="00181E7A"/>
    <w:rsid w:val="002472DA"/>
    <w:rsid w:val="00255147"/>
    <w:rsid w:val="0029620E"/>
    <w:rsid w:val="002C305E"/>
    <w:rsid w:val="00385593"/>
    <w:rsid w:val="004130C7"/>
    <w:rsid w:val="0041710B"/>
    <w:rsid w:val="00547E93"/>
    <w:rsid w:val="00604426"/>
    <w:rsid w:val="00604631"/>
    <w:rsid w:val="006C5BAE"/>
    <w:rsid w:val="00712B33"/>
    <w:rsid w:val="00742F60"/>
    <w:rsid w:val="008F2F01"/>
    <w:rsid w:val="009A4C31"/>
    <w:rsid w:val="00A06B9C"/>
    <w:rsid w:val="00AC1113"/>
    <w:rsid w:val="00B05402"/>
    <w:rsid w:val="00B33FDE"/>
    <w:rsid w:val="00B42601"/>
    <w:rsid w:val="00B97654"/>
    <w:rsid w:val="00C14E5A"/>
    <w:rsid w:val="00CA2403"/>
    <w:rsid w:val="00CD7A79"/>
    <w:rsid w:val="00D95FD2"/>
    <w:rsid w:val="00F0437E"/>
    <w:rsid w:val="00F17A60"/>
    <w:rsid w:val="00F87AC8"/>
    <w:rsid w:val="00FC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631"/>
    <w:rPr>
      <w:sz w:val="18"/>
      <w:szCs w:val="18"/>
    </w:rPr>
  </w:style>
  <w:style w:type="character" w:styleId="a5">
    <w:name w:val="Strong"/>
    <w:basedOn w:val="a0"/>
    <w:uiPriority w:val="22"/>
    <w:qFormat/>
    <w:rsid w:val="00413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zjdx</dc:creator>
  <cp:lastModifiedBy>zjdx</cp:lastModifiedBy>
  <cp:revision>24</cp:revision>
  <dcterms:created xsi:type="dcterms:W3CDTF">2024-03-26T03:11:00Z</dcterms:created>
  <dcterms:modified xsi:type="dcterms:W3CDTF">2024-03-31T02:11:00Z</dcterms:modified>
</cp:coreProperties>
</file>